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F66" w:rsidRDefault="00072E99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797F66" w:rsidRDefault="00072E99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97F66" w:rsidRDefault="00072E99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ОП02 «Техническая механика»</w:t>
      </w:r>
    </w:p>
    <w:p w:rsidR="00797F66" w:rsidRDefault="00072E99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072E99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7F66" w:rsidRDefault="00797F66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797F66" w:rsidRDefault="00072E99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797F66" w:rsidRDefault="00072E9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ОП02 «Техническая механика»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="00992C93" w:rsidRPr="00992C93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797F66" w:rsidRDefault="00072E9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ОП02 «Техническая механика» складывается из:</w:t>
      </w:r>
    </w:p>
    <w:p w:rsidR="00797F66" w:rsidRDefault="00072E9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1,1-1,7; 2,1-2,6; 3,1-3,8) по ОП;</w:t>
      </w:r>
    </w:p>
    <w:p w:rsidR="00797F66" w:rsidRDefault="00072E9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797F66" w:rsidRDefault="00797F66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F66" w:rsidRDefault="00072E9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797F66" w:rsidRDefault="00072E9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797F66" w:rsidRDefault="00072E9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797F66" w:rsidRDefault="00797F66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7F66" w:rsidRDefault="00072E9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точка, абсолютно твердое тело. Сила. Система сил. Равнодействующая и уравновешивающая силы. Аксиомы статики. Связи и их реакции.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Система сходящихся сил. Определение равнодействующей геометрическим способом. Геометрическое условие равновесия. Проекция силы на ось, правило знаков. Аналитическое определение равнодействующей. Уравнения равновесия в аналитической форме.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 Пара сил. Момент пары. Момент силы относительно точки. Приведение силы к данной точке.  Приведение плоской системы произвольно расположенных сил к данному центру. Главный вектор и главный момент системы сил и их свойства.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Равнодействующая главной системы произвольных сил. Теорема Вариньона. Равновесие системы. Три виды уравнения равновесия. Балочные системы. Точка классификации нагрузок: сосредоточенная сила, сосредоточенный момент, распределенная нагрузка. Виды опор.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трении. Трение скольжения. Трение Качения. Трение покоя. Устойчивость против опрокидывания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Пространственная система сил. Разложение силы по трем осям координат. Пространственная система сходящихся сил, ее равновесие. Момент силы относительно оси. Пространственная система произвольно расположенных сил, ее равновесие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тяжести. Равнодействующая система параллельных сил. Центр системы параллельных сил. Центр тяжести тела. Центр тяжести простых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геометрических фигур. Определение положения центра тяжести плоской фигуры и фигуры, составленной из стандартных профилей проката. Устойчивое, неустойчивое и безразличное равновесие.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8. Основные понятия кинематики: траектория, путь, время, скорость и ускорение.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 задания движения. Средняя скорость и скорость в данный момент. Среднее ускорении и ускорение в данный момент. Ускорение в прямолинейном и криволинейном движении. Равномерное и равнопеременное движение: формулы и кинематические графики. Поступательно и вращательное движение твердого тела. Линейные скорости и ускорения точек тела при вращательном движении. Понятие о сложном движении точки и тела. Теорема о сложении скоростей. Разложение плоскопараллельного движения на поступательное и вращательное. Мгновенный центр скоростей, и его свойства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Основные задачи динамики. Аксиомы динамики.</w:t>
      </w:r>
    </w:p>
    <w:p w:rsidR="00797F66" w:rsidRDefault="00072E99">
      <w:pPr>
        <w:spacing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Сила инерции при прямолинейном и криволинейном движениях. Принцип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Д’Аламбера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метод кинетостатики. Работа постоянной силы при прямолинейном движении. Понятие о работе переменной силы на криволинейном пути. Мощность, КПД, Работа и мощность при вращательном движении. Вращающий момент. Определение вращающего момента на валах механических передач. Теорема об изменении количества движения. Теорема об изменении кинетической энергии. Уравнение поступательного и вращательного движения твердого тела.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Задачи сопромата. Понятие о расчетах на прочность и устойчивость. Деформации упругие и пластичные. Классификация нагрузок. Основные виды деформации. Метод сечений. Напряжения: полное, нормальное, касательное. 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 Испытание материалов на растяжение и сжатие при статическом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нагружении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Коэффициент запаса прочности. Расчеты на прочность: проверочный, проектный, расчет допустимой нагрузки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Срез и смятие. Срез, основные расчетные предпосылки, основные расчетные формулы, условие прочности. Смятие, условности расчета, расчетные формулы, условия прочности. Примеры расчетов. Статический момент площади сечения. Осевой, полярный и центробежный моменты инерции. Моменты инерции простейших сечений: прямоугольника, круга, кольца, определение главных центральных моментов инерции составных сечений.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закручивания. Расчеты на прочность и жесткость при кручении. Расчеты цилиндрических винтовых пружин на растяжение-сжатие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Рациональные формы поперечных сечений балок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пластичных и хрупких материалов. Понятие касательных напряжений при изгибе. Линейные угловые перемещения при изгибе, их определение. Расчеты на жесткость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Напряженное состояние в точке упругого тела. Главные напряжения. Виды напряженных состояний. Косой изгиб. Внецентренное сжатие (растяжение). Назначение гипотез прочности. Эквивалентное напряжение. Расчет на прочность при сочетании основы видов деформаций. Понятие об устойчивых и неустойчивых формах равновесия. Критическая сила. Формула Эйлера при различных случаях опорных закреплений. Критическое напряжение. Гибкость. Переделы применимости формулы Эйлера. Формула Ясинского. График критических напряжений в зависимости от гибкости. Расчеты на устойчивость сжатых стержней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 Циклы напряжений. Усталостное напряжение, его причины и характер. Кривая усталости, предел выносливости. Факторы, влияющие на величину предела выносливости. Коэффициент запаса прочности. Понятие о динамических нагрузках. Силы инерции при расчете на прочность. Приближенный расчет на действие ударной нагрузки. Понятие о колебаниях сооружений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 Механизм и машина. Классификация машин. Современные направления в развитии машиностроения. Критерии работоспособности деталей машин. Контактная прочность деталей машин. Проектный и проверочные расчеты. Назначение передач. Классификация. Основные кинематические и силовые соотношения в передачах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 Фрикционные передачи, их назначение и классификация. Достоинства и недостатки, область применения. Материала катков. Виды разрушения. Понятия о вариаторах. Расчет на прочность фрикционных передач.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Винтовая передача: достоинства и недостатки, область применения. Разновидность винтов передачи. Материалы винта и гайки. Расчет винта на износостойкость, проверка винта на прочность и устойчивость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Общие сведения о зубчатых передачах, классификация, достоинства и недостатки, область применения. Основы теории зубчатого зацепления, краткие сведения. Основные сведения об изготовлении зубчатых колес. Точность зубчатых передач. Материалы зубчатых колес. Виды разрушения 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передач. Конструирование передачи. Конические зубчатые передачи, основные геометрические соотношения,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действующие в зацеплении. Расчет конических передач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 Общие сведения о червячных передачах, достоинства и недостатки, область применения, классификация передач. Нарезание червяков и червячных колес. Основные геометрические соотношения червячной передачи. Силы в зацеплении. Материалы червячной пары. Виды разрушения зубьев червячных колес. Расчет на прочность, тепловой расчет червячной передачи.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 Общие сведения о ременных передачах, основные геометрические соотношения, силы и напряжения в ветвях ремня. Типы ремней, шкивы и натяжные устройства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 Общие сведения о цепных передачах, приводные цепи, звездочки, натяжные устройства. Основные геометрические соотношения, особенности расчета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23. Понятие о теории машин и механизмов. Звено, кинематическая пара, кинематическая цепь. Основные плоские механизмы и низшими и высшими парами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 Понятие о валах и осях. Конструктивные элементы валов и осей. Материала валов и осей. Выбор расчетных схем. Расчет валов и осей на прочность и жесткость. Конструктивные и технологические способы повышения выносливости валов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 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 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Краткие сведения о конструировании подшипниковых узлов</w:t>
      </w:r>
    </w:p>
    <w:p w:rsidR="00797F66" w:rsidRDefault="00072E99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 Муфты, их назначение и краткая классификация. Заклепочные соединения, классификация, типы заклепок, расчет. Основные типы глухих, жестких, упругих, самоуправляемых муфт. Краткие сведения о выборе и расчете муфт. Общие сведения о разъемных и неразъемных соединениях. Конструктивные формы резьбовых соединений. 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 Общие сведения о сварных, клеевых соединениях, достоинства и недостатки. Расчет сварных и клеевых соединений. Соединение с натягом. Расчет на прочность.</w:t>
      </w:r>
    </w:p>
    <w:p w:rsidR="00797F66" w:rsidRDefault="00797F66">
      <w:pPr>
        <w:spacing w:line="240" w:lineRule="auto"/>
        <w:ind w:right="-568" w:firstLine="709"/>
        <w:jc w:val="both"/>
        <w:rPr>
          <w:rFonts w:ascii="Times New Roman" w:hAnsi="Times New Roman" w:cs="Times New Roman"/>
        </w:rPr>
      </w:pPr>
    </w:p>
    <w:p w:rsidR="00797F66" w:rsidRDefault="00797F66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797F66" w:rsidRDefault="00797F66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66" w:rsidRDefault="00072E9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797F66" w:rsidRDefault="00797F66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797F66" w:rsidRDefault="00072E9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797F66" w:rsidRDefault="00797F66">
      <w:pPr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97F66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66"/>
    <w:rsid w:val="00072E99"/>
    <w:rsid w:val="00797F66"/>
    <w:rsid w:val="0099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7FF78-4FEC-4DCE-9836-231829B7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1492</Words>
  <Characters>8505</Characters>
  <Application>Microsoft Office Word</Application>
  <DocSecurity>0</DocSecurity>
  <Lines>70</Lines>
  <Paragraphs>19</Paragraphs>
  <ScaleCrop>false</ScaleCrop>
  <Company>KTK</Company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28</cp:revision>
  <dcterms:created xsi:type="dcterms:W3CDTF">2024-05-08T03:58:00Z</dcterms:created>
  <dcterms:modified xsi:type="dcterms:W3CDTF">2026-06-17T10:25:00Z</dcterms:modified>
  <dc:language>ru-RU</dc:language>
</cp:coreProperties>
</file>